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780C" w14:textId="77777777" w:rsidR="004D4CB9" w:rsidRDefault="004D4CB9" w:rsidP="004D4CB9">
      <w:pPr>
        <w:ind w:firstLine="720"/>
        <w:jc w:val="both"/>
        <w:rPr>
          <w:rFonts w:ascii="Arial Nova" w:eastAsia="Times New Roman" w:hAnsi="Arial Nova" w:cstheme="minorHAnsi"/>
          <w:sz w:val="24"/>
          <w:szCs w:val="24"/>
          <w14:ligatures w14:val="none"/>
        </w:rPr>
      </w:pPr>
      <w:r w:rsidRPr="004D4CB9">
        <w:rPr>
          <w:rFonts w:ascii="Arial Nova" w:eastAsia="Times New Roman" w:hAnsi="Arial Nova" w:cstheme="minorHAnsi"/>
          <w:sz w:val="24"/>
          <w:szCs w:val="24"/>
          <w14:ligatures w14:val="none"/>
        </w:rPr>
        <w:t xml:space="preserve">Ehren is a native of New Smyrna Beach, FL (Volusia County) and he attended the University of Central Florida where he received his Bachelor of Science in Criminal Justice in 2005. He also minored in Legal Studies. After completing his education, he started working as a Felony Court Clerk in 2006. In this role, he worked in a courtroom environment </w:t>
      </w:r>
      <w:proofErr w:type="gramStart"/>
      <w:r w:rsidRPr="004D4CB9">
        <w:rPr>
          <w:rFonts w:ascii="Arial Nova" w:eastAsia="Times New Roman" w:hAnsi="Arial Nova" w:cstheme="minorHAnsi"/>
          <w:sz w:val="24"/>
          <w:szCs w:val="24"/>
          <w14:ligatures w14:val="none"/>
        </w:rPr>
        <w:t>on a daily basis</w:t>
      </w:r>
      <w:proofErr w:type="gramEnd"/>
      <w:r w:rsidRPr="004D4CB9">
        <w:rPr>
          <w:rFonts w:ascii="Arial Nova" w:eastAsia="Times New Roman" w:hAnsi="Arial Nova" w:cstheme="minorHAnsi"/>
          <w:sz w:val="24"/>
          <w:szCs w:val="24"/>
          <w14:ligatures w14:val="none"/>
        </w:rPr>
        <w:t xml:space="preserve"> and gained experience working with all the other agencies in the Court System, including Pretrial Services. Ehren joined Volusia County Pretrial Services in 2011 and has been a part of it ever since. Currently, he is working in the Pretrial Assessment division in Daytona Beach, FL, where he helps prepare for and attends 1st Appearance Court. As part of his job responsibilities, he conducts criminal history searches and completes a risk assessment on each defendant. Prior to this, he worked in the Supervision division in Deland, FL, managing a caseload of defendants. He also worked in the drug testing lab for two years. </w:t>
      </w:r>
    </w:p>
    <w:p w14:paraId="6774AB62" w14:textId="77777777" w:rsidR="004D4CB9" w:rsidRDefault="004D4CB9" w:rsidP="004D4CB9">
      <w:pPr>
        <w:ind w:firstLine="720"/>
        <w:jc w:val="both"/>
        <w:rPr>
          <w:rFonts w:ascii="Arial Nova" w:eastAsia="Times New Roman" w:hAnsi="Arial Nova" w:cstheme="minorHAnsi"/>
          <w:sz w:val="24"/>
          <w:szCs w:val="24"/>
          <w14:ligatures w14:val="none"/>
        </w:rPr>
      </w:pPr>
    </w:p>
    <w:p w14:paraId="54EBBA65" w14:textId="6E2047F0" w:rsidR="004D4CB9" w:rsidRPr="004D4CB9" w:rsidRDefault="004D4CB9" w:rsidP="004D4CB9">
      <w:pPr>
        <w:ind w:firstLine="720"/>
        <w:jc w:val="both"/>
        <w:rPr>
          <w:rFonts w:ascii="Arial Nova" w:eastAsia="Times New Roman" w:hAnsi="Arial Nova" w:cstheme="minorHAnsi"/>
          <w:sz w:val="24"/>
          <w:szCs w:val="24"/>
          <w14:ligatures w14:val="none"/>
        </w:rPr>
      </w:pPr>
      <w:r w:rsidRPr="004D4CB9">
        <w:rPr>
          <w:rFonts w:ascii="Arial Nova" w:eastAsia="Times New Roman" w:hAnsi="Arial Nova" w:cstheme="minorHAnsi"/>
          <w:sz w:val="24"/>
          <w:szCs w:val="24"/>
          <w14:ligatures w14:val="none"/>
        </w:rPr>
        <w:t>Ehren is a Certified Pretrial Services Profession (CPSP) under the National Association of Pretrial Service Agencies (NAPSA). Apart from his work, he volunteers each year at the Volusia County Emergency Operations Center where he answers phone calls from the public and addresses their inquiries and concerns during emergencies such as hurricanes, fires, and pandemics.</w:t>
      </w:r>
    </w:p>
    <w:p w14:paraId="7EA68D9E" w14:textId="77777777" w:rsidR="00D97696" w:rsidRPr="004D4CB9" w:rsidRDefault="00D97696" w:rsidP="004D4CB9">
      <w:pPr>
        <w:jc w:val="both"/>
        <w:rPr>
          <w:rFonts w:ascii="Arial Nova" w:hAnsi="Arial Nova"/>
          <w:sz w:val="24"/>
          <w:szCs w:val="24"/>
        </w:rPr>
      </w:pPr>
    </w:p>
    <w:sectPr w:rsidR="00D97696" w:rsidRPr="004D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9"/>
    <w:rsid w:val="004D4CB9"/>
    <w:rsid w:val="00D9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C042"/>
  <w15:chartTrackingRefBased/>
  <w15:docId w15:val="{DBFA496C-A6B3-4A33-8CBC-D8F66C8E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B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27">
      <w:bodyDiv w:val="1"/>
      <w:marLeft w:val="0"/>
      <w:marRight w:val="0"/>
      <w:marTop w:val="0"/>
      <w:marBottom w:val="0"/>
      <w:divBdr>
        <w:top w:val="none" w:sz="0" w:space="0" w:color="auto"/>
        <w:left w:val="none" w:sz="0" w:space="0" w:color="auto"/>
        <w:bottom w:val="none" w:sz="0" w:space="0" w:color="auto"/>
        <w:right w:val="none" w:sz="0" w:space="0" w:color="auto"/>
      </w:divBdr>
      <w:divsChild>
        <w:div w:id="904923012">
          <w:marLeft w:val="0"/>
          <w:marRight w:val="0"/>
          <w:marTop w:val="0"/>
          <w:marBottom w:val="0"/>
          <w:divBdr>
            <w:top w:val="none" w:sz="0" w:space="0" w:color="auto"/>
            <w:left w:val="none" w:sz="0" w:space="0" w:color="auto"/>
            <w:bottom w:val="none" w:sz="0" w:space="0" w:color="auto"/>
            <w:right w:val="none" w:sz="0" w:space="0" w:color="auto"/>
          </w:divBdr>
          <w:divsChild>
            <w:div w:id="301691463">
              <w:marLeft w:val="0"/>
              <w:marRight w:val="0"/>
              <w:marTop w:val="0"/>
              <w:marBottom w:val="0"/>
              <w:divBdr>
                <w:top w:val="none" w:sz="0" w:space="0" w:color="auto"/>
                <w:left w:val="none" w:sz="0" w:space="0" w:color="auto"/>
                <w:bottom w:val="none" w:sz="0" w:space="0" w:color="auto"/>
                <w:right w:val="none" w:sz="0" w:space="0" w:color="auto"/>
              </w:divBdr>
              <w:divsChild>
                <w:div w:id="817963481">
                  <w:marLeft w:val="0"/>
                  <w:marRight w:val="0"/>
                  <w:marTop w:val="0"/>
                  <w:marBottom w:val="0"/>
                  <w:divBdr>
                    <w:top w:val="none" w:sz="0" w:space="0" w:color="auto"/>
                    <w:left w:val="none" w:sz="0" w:space="0" w:color="auto"/>
                    <w:bottom w:val="none" w:sz="0" w:space="0" w:color="auto"/>
                    <w:right w:val="none" w:sz="0" w:space="0" w:color="auto"/>
                  </w:divBdr>
                  <w:divsChild>
                    <w:div w:id="1258252072">
                      <w:marLeft w:val="0"/>
                      <w:marRight w:val="0"/>
                      <w:marTop w:val="0"/>
                      <w:marBottom w:val="0"/>
                      <w:divBdr>
                        <w:top w:val="none" w:sz="0" w:space="0" w:color="auto"/>
                        <w:left w:val="none" w:sz="0" w:space="0" w:color="auto"/>
                        <w:bottom w:val="none" w:sz="0" w:space="0" w:color="auto"/>
                        <w:right w:val="none" w:sz="0" w:space="0" w:color="auto"/>
                      </w:divBdr>
                    </w:div>
                    <w:div w:id="11149449">
                      <w:marLeft w:val="0"/>
                      <w:marRight w:val="0"/>
                      <w:marTop w:val="0"/>
                      <w:marBottom w:val="0"/>
                      <w:divBdr>
                        <w:top w:val="none" w:sz="0" w:space="0" w:color="auto"/>
                        <w:left w:val="none" w:sz="0" w:space="0" w:color="auto"/>
                        <w:bottom w:val="none" w:sz="0" w:space="0" w:color="auto"/>
                        <w:right w:val="none" w:sz="0" w:space="0" w:color="auto"/>
                      </w:divBdr>
                      <w:divsChild>
                        <w:div w:id="1932157755">
                          <w:marLeft w:val="0"/>
                          <w:marRight w:val="0"/>
                          <w:marTop w:val="0"/>
                          <w:marBottom w:val="0"/>
                          <w:divBdr>
                            <w:top w:val="none" w:sz="0" w:space="0" w:color="auto"/>
                            <w:left w:val="none" w:sz="0" w:space="0" w:color="auto"/>
                            <w:bottom w:val="none" w:sz="0" w:space="0" w:color="auto"/>
                            <w:right w:val="none" w:sz="0" w:space="0" w:color="auto"/>
                          </w:divBdr>
                          <w:divsChild>
                            <w:div w:id="1151796411">
                              <w:marLeft w:val="0"/>
                              <w:marRight w:val="0"/>
                              <w:marTop w:val="0"/>
                              <w:marBottom w:val="0"/>
                              <w:divBdr>
                                <w:top w:val="none" w:sz="0" w:space="0" w:color="auto"/>
                                <w:left w:val="none" w:sz="0" w:space="0" w:color="auto"/>
                                <w:bottom w:val="none" w:sz="0" w:space="0" w:color="auto"/>
                                <w:right w:val="none" w:sz="0" w:space="0" w:color="auto"/>
                              </w:divBdr>
                              <w:divsChild>
                                <w:div w:id="955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28733">
          <w:marLeft w:val="0"/>
          <w:marRight w:val="0"/>
          <w:marTop w:val="0"/>
          <w:marBottom w:val="0"/>
          <w:divBdr>
            <w:top w:val="none" w:sz="0" w:space="0" w:color="auto"/>
            <w:left w:val="none" w:sz="0" w:space="0" w:color="auto"/>
            <w:bottom w:val="none" w:sz="0" w:space="0" w:color="auto"/>
            <w:right w:val="none" w:sz="0" w:space="0" w:color="auto"/>
          </w:divBdr>
        </w:div>
      </w:divsChild>
    </w:div>
    <w:div w:id="1100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Rytell, Crystal L</dc:creator>
  <cp:keywords/>
  <dc:description/>
  <cp:lastModifiedBy>Rytell, Crystal L</cp:lastModifiedBy>
  <cp:revision>1</cp:revision>
  <dcterms:created xsi:type="dcterms:W3CDTF">2024-02-01T09:33:00Z</dcterms:created>
  <dcterms:modified xsi:type="dcterms:W3CDTF">2024-02-01T09:40:00Z</dcterms:modified>
</cp:coreProperties>
</file>